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1B7" w:rsidRDefault="001158B5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ANEXO N° 2</w:t>
      </w:r>
    </w:p>
    <w:p w:rsidR="001158B5" w:rsidRPr="00CB51B7" w:rsidRDefault="001158B5" w:rsidP="00CB51B7">
      <w:pPr>
        <w:spacing w:after="0" w:line="240" w:lineRule="auto"/>
        <w:jc w:val="center"/>
        <w:rPr>
          <w:rFonts w:asciiTheme="minorHAnsi" w:hAnsiTheme="minorHAnsi"/>
          <w:sz w:val="18"/>
          <w:szCs w:val="18"/>
        </w:rPr>
      </w:pPr>
    </w:p>
    <w:p w:rsidR="00CB51B7" w:rsidRDefault="001158B5" w:rsidP="00CB51B7">
      <w:pPr>
        <w:pStyle w:val="Sinespaciado"/>
        <w:spacing w:before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>.- FORMULACION DEL PROYECTO:</w:t>
      </w:r>
    </w:p>
    <w:p w:rsidR="00CB51B7" w:rsidRPr="00CB51B7" w:rsidRDefault="001158B5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 xml:space="preserve">.1.- OBJETIVOS: (Indique ¿POR QUÉ se quiere hacer? Es el fundamento del proyecto. Se debe iniciar la redacción con verbos en infinitivo terminados en </w:t>
      </w:r>
      <w:proofErr w:type="spellStart"/>
      <w:r w:rsidR="00CB51B7" w:rsidRPr="00CB51B7">
        <w:rPr>
          <w:rFonts w:asciiTheme="minorHAnsi" w:hAnsiTheme="minorHAnsi"/>
          <w:sz w:val="18"/>
          <w:szCs w:val="18"/>
        </w:rPr>
        <w:t>ar</w:t>
      </w:r>
      <w:proofErr w:type="spellEnd"/>
      <w:r w:rsidR="00CB51B7" w:rsidRPr="00CB51B7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="00CB51B7" w:rsidRPr="00CB51B7">
        <w:rPr>
          <w:rFonts w:asciiTheme="minorHAnsi" w:hAnsiTheme="minorHAnsi"/>
          <w:sz w:val="18"/>
          <w:szCs w:val="18"/>
        </w:rPr>
        <w:t>er</w:t>
      </w:r>
      <w:proofErr w:type="spellEnd"/>
      <w:r w:rsidR="00CB51B7" w:rsidRPr="00CB51B7">
        <w:rPr>
          <w:rFonts w:asciiTheme="minorHAnsi" w:hAnsiTheme="minorHAnsi"/>
          <w:sz w:val="18"/>
          <w:szCs w:val="18"/>
        </w:rPr>
        <w:t>, ir). No más de 2 líneas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GENERAL: (Trabajar sólo 1 objetivo general, dirigido a postular la ACTIVIDAD a desarrollar y no a las compras)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c>
          <w:tcPr>
            <w:tcW w:w="9923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ESPECIFICOS: (Trabajar hasta 3 objetivos específicos, vinculados directamente al objetivo general) 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3.-</w:t>
            </w:r>
          </w:p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1158B5" w:rsidP="00CB51B7">
      <w:pPr>
        <w:spacing w:before="240" w:after="0" w:line="240" w:lineRule="auto"/>
        <w:ind w:right="5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>.2.- DIAGNÓSTICO: Describa la situación actual, considerando las siguientes preguntas: ¿POR QUÉ quiere el proyecto?, ¿cuál es el problema o necesidad que desea mejorar?, ¿afecta en forma diferenciada a hombres y mujeres, niños y niñas?, ¿cuál es el área a influenciar geográfica o territorial?, ¿qué cantidad de personas son potenciales a intervenir en las actividades del proyecto?, ¿cuál es el impacto que producirá el proyecto en la comunidad?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46"/>
      </w:tblGrid>
      <w:tr w:rsidR="00CB51B7" w:rsidRPr="00CB51B7" w:rsidTr="008E0122">
        <w:trPr>
          <w:trHeight w:val="1008"/>
        </w:trPr>
        <w:tc>
          <w:tcPr>
            <w:tcW w:w="9923" w:type="dxa"/>
          </w:tcPr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158B5" w:rsidRDefault="001158B5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158B5" w:rsidRDefault="001158B5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1158B5" w:rsidRPr="00CB51B7" w:rsidRDefault="001158B5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  <w:p w:rsidR="00CB51B7" w:rsidRPr="00CB51B7" w:rsidRDefault="00CB51B7" w:rsidP="008E0122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CB51B7" w:rsidRPr="00CB51B7" w:rsidRDefault="001158B5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="00CB51B7" w:rsidRPr="00CB51B7">
        <w:rPr>
          <w:rFonts w:asciiTheme="minorHAnsi" w:hAnsiTheme="minorHAnsi"/>
          <w:sz w:val="18"/>
          <w:szCs w:val="18"/>
        </w:rPr>
        <w:t>.3.- DESCRIPCIÓN DEL PROYECTO: Señale en qué consiste y las principales características que tendrá el proyecto. Luego defina los resultados o metas esperadas y las etapas a desarrollar para cada objetivo específico, las que deberán estar directamente relacionadas a la necesidad detectada en el diagnóstico.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6"/>
        <w:gridCol w:w="3184"/>
        <w:gridCol w:w="3306"/>
      </w:tblGrid>
      <w:tr w:rsidR="00CB51B7" w:rsidRPr="00CB51B7" w:rsidTr="008E0122">
        <w:trPr>
          <w:trHeight w:val="395"/>
        </w:trPr>
        <w:tc>
          <w:tcPr>
            <w:tcW w:w="9923" w:type="dxa"/>
            <w:gridSpan w:val="3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Descripción General de proyecto:</w:t>
            </w:r>
          </w:p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Objetivos Específicos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Resultados esperados (metas del proyecto)</w:t>
            </w: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Etapas a desarrollar</w:t>
            </w: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1-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2-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245"/>
        </w:trPr>
        <w:tc>
          <w:tcPr>
            <w:tcW w:w="2694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  <w:lang w:val="es-MX"/>
              </w:rPr>
            </w:pPr>
            <w:r w:rsidRPr="00CB51B7">
              <w:rPr>
                <w:rFonts w:asciiTheme="minorHAnsi" w:hAnsiTheme="minorHAnsi"/>
                <w:sz w:val="18"/>
                <w:szCs w:val="18"/>
                <w:lang w:val="es-MX"/>
              </w:rPr>
              <w:t>3-</w:t>
            </w:r>
          </w:p>
        </w:tc>
        <w:tc>
          <w:tcPr>
            <w:tcW w:w="3543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686" w:type="dxa"/>
          </w:tcPr>
          <w:p w:rsidR="00CB51B7" w:rsidRPr="00CB51B7" w:rsidRDefault="00CB51B7" w:rsidP="008E0122">
            <w:pPr>
              <w:spacing w:before="120" w:after="0" w:line="240" w:lineRule="auto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CB51B7" w:rsidRPr="00CB51B7" w:rsidRDefault="001158B5" w:rsidP="00CB51B7">
      <w:pPr>
        <w:pStyle w:val="Sinespaciado"/>
        <w:spacing w:before="24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lastRenderedPageBreak/>
        <w:t>1</w:t>
      </w:r>
      <w:r w:rsidR="00CB51B7" w:rsidRPr="00CB51B7">
        <w:rPr>
          <w:rFonts w:asciiTheme="minorHAnsi" w:hAnsiTheme="minorHAnsi"/>
          <w:sz w:val="18"/>
          <w:szCs w:val="18"/>
        </w:rPr>
        <w:t>.4.- ACTIVIDADES: A continuación, defina en detalle las actividades necesarias para la realización de las etapas, puede ser UNA o MÁS actividades para una misma etapa, y deben ser coherentes con los objetivos específicos del proyecto. Agregar tantas filas sea necesarias para una mejor comprensión de las actividades.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2208"/>
        <w:gridCol w:w="5173"/>
      </w:tblGrid>
      <w:tr w:rsidR="00CB51B7" w:rsidRPr="00CB51B7" w:rsidTr="008E0122">
        <w:trPr>
          <w:trHeight w:val="169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ETAPA 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Descritas en punto anterior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 xml:space="preserve">ACTIVIDADES </w:t>
            </w:r>
          </w:p>
          <w:p w:rsidR="00CB51B7" w:rsidRPr="00CB51B7" w:rsidRDefault="00CB51B7" w:rsidP="008E0122">
            <w:pPr>
              <w:pStyle w:val="Sinespaciad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la actividad, Nombre y descripción de las actividades a desarrollar</w:t>
            </w:r>
          </w:p>
        </w:tc>
        <w:tc>
          <w:tcPr>
            <w:tcW w:w="5812" w:type="dxa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CB51B7" w:rsidRPr="00CB51B7" w:rsidRDefault="00CB51B7" w:rsidP="008E0122">
            <w:pPr>
              <w:pStyle w:val="Sinespaciado"/>
              <w:ind w:left="317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DESCRIPCIÓN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N° de Beneficiarios (por edad, sexo, etc.)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Frecuencia de las actividades (días, horas de la semana en que se realizarán)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Lugar exacto de realización de las actividades,</w:t>
            </w:r>
          </w:p>
          <w:p w:rsidR="00CB51B7" w:rsidRPr="00CB51B7" w:rsidRDefault="00CB51B7" w:rsidP="00CB51B7">
            <w:pPr>
              <w:pStyle w:val="Sinespaciado"/>
              <w:numPr>
                <w:ilvl w:val="0"/>
                <w:numId w:val="1"/>
              </w:numPr>
              <w:ind w:left="600" w:hanging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Fecha exacta de la  Ejecución del Proyecto</w:t>
            </w: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B51B7" w:rsidRPr="00CB51B7" w:rsidTr="008E0122">
        <w:trPr>
          <w:trHeight w:val="760"/>
        </w:trPr>
        <w:tc>
          <w:tcPr>
            <w:tcW w:w="1701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CB51B7"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12" w:type="dxa"/>
          </w:tcPr>
          <w:p w:rsidR="00CB51B7" w:rsidRPr="00CB51B7" w:rsidRDefault="00CB51B7" w:rsidP="008E0122">
            <w:pPr>
              <w:pStyle w:val="Sinespaciado"/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E50420" w:rsidRPr="00CB51B7" w:rsidRDefault="001158B5" w:rsidP="001158B5">
      <w:pPr>
        <w:pStyle w:val="Sinespaciado"/>
        <w:spacing w:before="360"/>
        <w:rPr>
          <w:rFonts w:asciiTheme="minorHAnsi" w:hAnsiTheme="minorHAnsi"/>
        </w:rPr>
      </w:pPr>
    </w:p>
    <w:sectPr w:rsidR="00E50420" w:rsidRPr="00CB51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43687"/>
    <w:multiLevelType w:val="hybridMultilevel"/>
    <w:tmpl w:val="3C003548"/>
    <w:lvl w:ilvl="0" w:tplc="340A0015">
      <w:start w:val="1"/>
      <w:numFmt w:val="upperLetter"/>
      <w:lvlText w:val="%1.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1B7"/>
    <w:rsid w:val="000C3EED"/>
    <w:rsid w:val="001158B5"/>
    <w:rsid w:val="009E724F"/>
    <w:rsid w:val="00B166C8"/>
    <w:rsid w:val="00B410A4"/>
    <w:rsid w:val="00CB51B7"/>
    <w:rsid w:val="00E17477"/>
    <w:rsid w:val="00ED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70AE10C-E1E2-498E-A270-8E48E11B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Erik P. Manzanares Navarro</cp:lastModifiedBy>
  <cp:revision>3</cp:revision>
  <dcterms:created xsi:type="dcterms:W3CDTF">2019-01-10T15:47:00Z</dcterms:created>
  <dcterms:modified xsi:type="dcterms:W3CDTF">2020-05-18T21:39:00Z</dcterms:modified>
</cp:coreProperties>
</file>