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64C" w:rsidRDefault="00C2664C" w:rsidP="00C2664C">
      <w:pPr>
        <w:pStyle w:val="Ttulo1"/>
        <w:contextualSpacing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  <w:r w:rsidRPr="000A261D">
        <w:rPr>
          <w:rFonts w:cstheme="minorHAnsi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1EECE858" wp14:editId="019A32CB">
            <wp:simplePos x="0" y="0"/>
            <wp:positionH relativeFrom="margin">
              <wp:align>left</wp:align>
            </wp:positionH>
            <wp:positionV relativeFrom="margin">
              <wp:posOffset>-605307</wp:posOffset>
            </wp:positionV>
            <wp:extent cx="1391336" cy="837127"/>
            <wp:effectExtent l="0" t="0" r="0" b="1270"/>
            <wp:wrapNone/>
            <wp:docPr id="1" name="Imagen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336" cy="837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664C" w:rsidRDefault="00C2664C" w:rsidP="00C2664C">
      <w:pPr>
        <w:pStyle w:val="Ttulo1"/>
        <w:contextualSpacing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</w:p>
    <w:p w:rsidR="00C2664C" w:rsidRPr="005A2D69" w:rsidRDefault="00C2664C" w:rsidP="00C2664C">
      <w:pPr>
        <w:pStyle w:val="Ttulo1"/>
        <w:contextualSpacing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  <w:bookmarkStart w:id="0" w:name="_GoBack"/>
      <w:bookmarkEnd w:id="0"/>
      <w:r w:rsidRPr="005A2D69">
        <w:rPr>
          <w:rFonts w:asciiTheme="minorHAnsi" w:hAnsiTheme="minorHAnsi" w:cstheme="minorHAnsi"/>
          <w:color w:val="auto"/>
          <w:sz w:val="20"/>
          <w:szCs w:val="20"/>
          <w:lang w:val="es-CL"/>
        </w:rPr>
        <w:t xml:space="preserve">Concurso </w:t>
      </w:r>
      <w:r>
        <w:rPr>
          <w:rFonts w:asciiTheme="minorHAnsi" w:hAnsiTheme="minorHAnsi" w:cstheme="minorHAnsi"/>
          <w:color w:val="auto"/>
          <w:sz w:val="20"/>
          <w:szCs w:val="20"/>
          <w:lang w:val="es-CL"/>
        </w:rPr>
        <w:t>DIRECTIVO DE CARRERA</w:t>
      </w:r>
    </w:p>
    <w:p w:rsidR="00C2664C" w:rsidRPr="005A2D69" w:rsidRDefault="00C2664C" w:rsidP="00C2664C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  <w:lang w:eastAsia="es-ES"/>
        </w:rPr>
      </w:pPr>
      <w:r w:rsidRPr="005A2D69">
        <w:rPr>
          <w:rFonts w:cstheme="minorHAnsi"/>
          <w:b/>
          <w:sz w:val="20"/>
          <w:szCs w:val="20"/>
          <w:lang w:eastAsia="es-ES"/>
        </w:rPr>
        <w:t>GOBIERNO REGIONAL DE AR</w:t>
      </w:r>
      <w:r>
        <w:rPr>
          <w:rFonts w:cstheme="minorHAnsi"/>
          <w:b/>
          <w:sz w:val="20"/>
          <w:szCs w:val="20"/>
          <w:lang w:eastAsia="es-ES"/>
        </w:rPr>
        <w:t>IC</w:t>
      </w:r>
      <w:r w:rsidRPr="005A2D69">
        <w:rPr>
          <w:rFonts w:cstheme="minorHAnsi"/>
          <w:b/>
          <w:sz w:val="20"/>
          <w:szCs w:val="20"/>
          <w:lang w:eastAsia="es-ES"/>
        </w:rPr>
        <w:t>A</w:t>
      </w:r>
      <w:r>
        <w:rPr>
          <w:rFonts w:cstheme="minorHAnsi"/>
          <w:b/>
          <w:sz w:val="20"/>
          <w:szCs w:val="20"/>
          <w:lang w:eastAsia="es-ES"/>
        </w:rPr>
        <w:t xml:space="preserve"> Y PARINACOTA</w:t>
      </w:r>
    </w:p>
    <w:p w:rsidR="00C2664C" w:rsidRPr="005A2D69" w:rsidRDefault="00C2664C" w:rsidP="00C2664C">
      <w:pPr>
        <w:spacing w:after="0" w:line="240" w:lineRule="auto"/>
        <w:contextualSpacing/>
        <w:rPr>
          <w:rFonts w:cstheme="minorHAnsi"/>
          <w:sz w:val="14"/>
          <w:szCs w:val="14"/>
        </w:rPr>
      </w:pPr>
    </w:p>
    <w:p w:rsidR="00C2664C" w:rsidRPr="005A2D69" w:rsidRDefault="00C2664C" w:rsidP="00C2664C">
      <w:pPr>
        <w:pBdr>
          <w:bottom w:val="single" w:sz="4" w:space="3" w:color="auto"/>
        </w:pBd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5A2D69">
        <w:rPr>
          <w:rFonts w:cstheme="minorHAnsi"/>
          <w:b/>
          <w:sz w:val="24"/>
          <w:szCs w:val="24"/>
        </w:rPr>
        <w:t>ANEXO N</w:t>
      </w:r>
      <w:r>
        <w:rPr>
          <w:rFonts w:cstheme="minorHAnsi"/>
          <w:b/>
          <w:sz w:val="24"/>
          <w:szCs w:val="24"/>
        </w:rPr>
        <w:t>°6</w:t>
      </w:r>
    </w:p>
    <w:p w:rsidR="00C2664C" w:rsidRPr="005A2D69" w:rsidRDefault="00C2664C" w:rsidP="00C2664C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DECLARACIÓN JURADA SIMPLE</w:t>
      </w:r>
    </w:p>
    <w:p w:rsidR="00C2664C" w:rsidRPr="00E02FA6" w:rsidRDefault="00C2664C" w:rsidP="00C2664C">
      <w:pPr>
        <w:spacing w:after="0" w:line="240" w:lineRule="auto"/>
        <w:contextualSpacing/>
        <w:rPr>
          <w:rFonts w:cstheme="minorHAnsi"/>
          <w:b/>
          <w:sz w:val="18"/>
          <w:szCs w:val="18"/>
        </w:rPr>
      </w:pPr>
    </w:p>
    <w:p w:rsidR="00C2664C" w:rsidRPr="00E02FA6" w:rsidRDefault="00C2664C" w:rsidP="00C2664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E02FA6">
        <w:rPr>
          <w:rFonts w:cstheme="minorHAnsi"/>
          <w:sz w:val="18"/>
          <w:szCs w:val="18"/>
        </w:rPr>
        <w:t>Yo, ___________________________________________________________________</w:t>
      </w:r>
      <w:r>
        <w:rPr>
          <w:rFonts w:cstheme="minorHAnsi"/>
          <w:sz w:val="18"/>
          <w:szCs w:val="18"/>
        </w:rPr>
        <w:t>_________</w:t>
      </w:r>
      <w:r w:rsidRPr="00E02FA6">
        <w:rPr>
          <w:rFonts w:cstheme="minorHAnsi"/>
          <w:sz w:val="18"/>
          <w:szCs w:val="18"/>
        </w:rPr>
        <w:t xml:space="preserve">____________, </w:t>
      </w:r>
    </w:p>
    <w:p w:rsidR="00C2664C" w:rsidRPr="00E02FA6" w:rsidRDefault="00C2664C" w:rsidP="00C2664C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C2664C" w:rsidRPr="00E02FA6" w:rsidRDefault="00C2664C" w:rsidP="00C2664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E02FA6">
        <w:rPr>
          <w:rFonts w:cstheme="minorHAnsi"/>
          <w:sz w:val="18"/>
          <w:szCs w:val="18"/>
        </w:rPr>
        <w:t>Cédula de Identidad N° ____________________________:</w:t>
      </w:r>
    </w:p>
    <w:p w:rsidR="00C2664C" w:rsidRPr="00E02FA6" w:rsidRDefault="00C2664C" w:rsidP="00C2664C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C2664C" w:rsidRPr="00E02FA6" w:rsidRDefault="00C2664C" w:rsidP="00C2664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E02FA6">
        <w:rPr>
          <w:rFonts w:cstheme="minorHAnsi"/>
          <w:sz w:val="18"/>
          <w:szCs w:val="18"/>
        </w:rPr>
        <w:t>Declaro bajo juramento que no tengo ninguna de las inhabilidades previstas en el artículo 5</w:t>
      </w:r>
      <w:r>
        <w:rPr>
          <w:rFonts w:cstheme="minorHAnsi"/>
          <w:sz w:val="18"/>
          <w:szCs w:val="18"/>
        </w:rPr>
        <w:t>4</w:t>
      </w:r>
      <w:r w:rsidRPr="00E02FA6">
        <w:rPr>
          <w:rFonts w:cstheme="minorHAnsi"/>
          <w:sz w:val="18"/>
          <w:szCs w:val="18"/>
        </w:rPr>
        <w:t xml:space="preserve">° de la </w:t>
      </w:r>
      <w:r>
        <w:rPr>
          <w:rFonts w:cstheme="minorHAnsi"/>
          <w:sz w:val="18"/>
          <w:szCs w:val="18"/>
        </w:rPr>
        <w:t xml:space="preserve">DFL </w:t>
      </w:r>
      <w:r w:rsidRPr="00E02FA6">
        <w:rPr>
          <w:rFonts w:cstheme="minorHAnsi"/>
          <w:sz w:val="18"/>
          <w:szCs w:val="18"/>
        </w:rPr>
        <w:t>N°</w:t>
      </w:r>
      <w:r>
        <w:rPr>
          <w:rFonts w:cstheme="minorHAnsi"/>
          <w:sz w:val="18"/>
          <w:szCs w:val="18"/>
        </w:rPr>
        <w:t>1-19.653</w:t>
      </w:r>
      <w:r w:rsidRPr="00E02FA6">
        <w:rPr>
          <w:rFonts w:cstheme="minorHAnsi"/>
          <w:sz w:val="18"/>
          <w:szCs w:val="18"/>
        </w:rPr>
        <w:t>, Orgánica Constitucional de Bases Generales de la Administración del Estado, referidas a:</w:t>
      </w:r>
    </w:p>
    <w:p w:rsidR="00C2664C" w:rsidRPr="00E02FA6" w:rsidRDefault="00C2664C" w:rsidP="00C2664C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C2664C" w:rsidRPr="00E02FA6" w:rsidRDefault="00C2664C" w:rsidP="00C2664C">
      <w:pPr>
        <w:numPr>
          <w:ilvl w:val="0"/>
          <w:numId w:val="1"/>
        </w:numPr>
        <w:spacing w:after="0" w:line="240" w:lineRule="auto"/>
        <w:ind w:left="567"/>
        <w:jc w:val="both"/>
        <w:rPr>
          <w:rFonts w:cstheme="minorHAnsi"/>
          <w:bCs/>
          <w:sz w:val="18"/>
          <w:szCs w:val="18"/>
        </w:rPr>
      </w:pPr>
      <w:r w:rsidRPr="00E02FA6">
        <w:rPr>
          <w:rFonts w:cstheme="minorHAnsi"/>
          <w:bCs/>
          <w:sz w:val="18"/>
          <w:szCs w:val="18"/>
        </w:rPr>
        <w:t xml:space="preserve">Tener vigentes o suscribir, por sí o por terceros, contratos o cauciones ascendientes a 200 UTM. o más, con el Gobierno Regional de </w:t>
      </w:r>
      <w:r>
        <w:rPr>
          <w:rFonts w:cstheme="minorHAnsi"/>
          <w:bCs/>
          <w:sz w:val="18"/>
          <w:szCs w:val="18"/>
        </w:rPr>
        <w:t>Arica y Parinacota</w:t>
      </w:r>
      <w:r w:rsidRPr="00E02FA6">
        <w:rPr>
          <w:rFonts w:cstheme="minorHAnsi"/>
          <w:bCs/>
          <w:sz w:val="18"/>
          <w:szCs w:val="18"/>
        </w:rPr>
        <w:t>.</w:t>
      </w:r>
    </w:p>
    <w:p w:rsidR="00C2664C" w:rsidRPr="00E02FA6" w:rsidRDefault="00C2664C" w:rsidP="00C2664C">
      <w:pPr>
        <w:spacing w:after="0" w:line="240" w:lineRule="auto"/>
        <w:ind w:left="567" w:hanging="426"/>
        <w:jc w:val="both"/>
        <w:rPr>
          <w:rFonts w:cstheme="minorHAnsi"/>
          <w:bCs/>
          <w:sz w:val="18"/>
          <w:szCs w:val="18"/>
        </w:rPr>
      </w:pPr>
    </w:p>
    <w:p w:rsidR="00C2664C" w:rsidRPr="00E02FA6" w:rsidRDefault="00C2664C" w:rsidP="00C2664C">
      <w:pPr>
        <w:numPr>
          <w:ilvl w:val="0"/>
          <w:numId w:val="1"/>
        </w:numPr>
        <w:spacing w:after="0" w:line="240" w:lineRule="auto"/>
        <w:ind w:left="567"/>
        <w:jc w:val="both"/>
        <w:rPr>
          <w:rFonts w:cstheme="minorHAnsi"/>
          <w:bCs/>
          <w:sz w:val="18"/>
          <w:szCs w:val="18"/>
        </w:rPr>
      </w:pPr>
      <w:r w:rsidRPr="00E02FA6">
        <w:rPr>
          <w:rFonts w:cstheme="minorHAnsi"/>
          <w:bCs/>
          <w:sz w:val="18"/>
          <w:szCs w:val="18"/>
        </w:rPr>
        <w:t xml:space="preserve">Tener litigios pendientes con el Gobierno Regional de </w:t>
      </w:r>
      <w:r>
        <w:rPr>
          <w:rFonts w:cstheme="minorHAnsi"/>
          <w:bCs/>
          <w:sz w:val="18"/>
          <w:szCs w:val="18"/>
        </w:rPr>
        <w:t>Arica y Parinacota</w:t>
      </w:r>
      <w:r w:rsidRPr="00E02FA6">
        <w:rPr>
          <w:rFonts w:cstheme="minorHAnsi"/>
          <w:bCs/>
          <w:sz w:val="18"/>
          <w:szCs w:val="18"/>
        </w:rPr>
        <w:t>, a menos que se refieran al ejercicio de derechos propios, de su cónyuge, hijos, adoptados o parientes hasta el tercer grado de consanguinidad y segundo de afinidad inclusive.</w:t>
      </w:r>
    </w:p>
    <w:p w:rsidR="00C2664C" w:rsidRPr="00E02FA6" w:rsidRDefault="00C2664C" w:rsidP="00C2664C">
      <w:pPr>
        <w:spacing w:after="0" w:line="240" w:lineRule="auto"/>
        <w:ind w:left="567" w:hanging="426"/>
        <w:jc w:val="both"/>
        <w:rPr>
          <w:rFonts w:cstheme="minorHAnsi"/>
          <w:bCs/>
          <w:sz w:val="18"/>
          <w:szCs w:val="18"/>
        </w:rPr>
      </w:pPr>
    </w:p>
    <w:p w:rsidR="00C2664C" w:rsidRPr="00E02FA6" w:rsidRDefault="00C2664C" w:rsidP="00C2664C">
      <w:pPr>
        <w:numPr>
          <w:ilvl w:val="0"/>
          <w:numId w:val="1"/>
        </w:numPr>
        <w:spacing w:after="0" w:line="240" w:lineRule="auto"/>
        <w:ind w:left="567"/>
        <w:jc w:val="both"/>
        <w:rPr>
          <w:rFonts w:cstheme="minorHAnsi"/>
          <w:bCs/>
          <w:sz w:val="18"/>
          <w:szCs w:val="18"/>
        </w:rPr>
      </w:pPr>
      <w:r w:rsidRPr="00E02FA6">
        <w:rPr>
          <w:rFonts w:cstheme="minorHAnsi"/>
          <w:bCs/>
          <w:sz w:val="18"/>
          <w:szCs w:val="18"/>
        </w:rPr>
        <w:t xml:space="preserve">Ser director, administrador, representante o socio titular del 10% o más de los derechos de cualquier clase de sociedad, cuando ésta tenga contratos o cauciones vigentes ascendientes a 200 UTM. o más, o litigios pendientes con el Gobierno Regional de </w:t>
      </w:r>
      <w:r>
        <w:rPr>
          <w:rFonts w:cstheme="minorHAnsi"/>
          <w:bCs/>
          <w:sz w:val="18"/>
          <w:szCs w:val="18"/>
        </w:rPr>
        <w:t>Arica y Parinacota</w:t>
      </w:r>
      <w:r w:rsidRPr="00E02FA6">
        <w:rPr>
          <w:rFonts w:cstheme="minorHAnsi"/>
          <w:bCs/>
          <w:sz w:val="18"/>
          <w:szCs w:val="18"/>
        </w:rPr>
        <w:t xml:space="preserve">. </w:t>
      </w:r>
    </w:p>
    <w:p w:rsidR="00C2664C" w:rsidRPr="00E02FA6" w:rsidRDefault="00C2664C" w:rsidP="00C2664C">
      <w:pPr>
        <w:spacing w:after="0" w:line="240" w:lineRule="auto"/>
        <w:ind w:left="567" w:hanging="426"/>
        <w:jc w:val="both"/>
        <w:rPr>
          <w:rFonts w:cstheme="minorHAnsi"/>
          <w:bCs/>
          <w:sz w:val="18"/>
          <w:szCs w:val="18"/>
        </w:rPr>
      </w:pPr>
    </w:p>
    <w:p w:rsidR="00C2664C" w:rsidRPr="00E02FA6" w:rsidRDefault="00C2664C" w:rsidP="00C2664C">
      <w:pPr>
        <w:numPr>
          <w:ilvl w:val="0"/>
          <w:numId w:val="1"/>
        </w:numPr>
        <w:spacing w:after="0" w:line="240" w:lineRule="auto"/>
        <w:ind w:left="567"/>
        <w:jc w:val="both"/>
        <w:rPr>
          <w:rFonts w:cstheme="minorHAnsi"/>
          <w:bCs/>
          <w:sz w:val="18"/>
          <w:szCs w:val="18"/>
        </w:rPr>
      </w:pPr>
      <w:r w:rsidRPr="00E02FA6">
        <w:rPr>
          <w:rFonts w:cstheme="minorHAnsi"/>
          <w:bCs/>
          <w:sz w:val="18"/>
          <w:szCs w:val="18"/>
        </w:rPr>
        <w:t xml:space="preserve">Ser cónyuge, hijo, adoptado o pariente hasta el tercer grado de consanguinidad o segundo por afinidad inclusive de las autoridades y de los funcionarios directivos del Gobierno Regional de </w:t>
      </w:r>
      <w:r>
        <w:rPr>
          <w:rFonts w:cstheme="minorHAnsi"/>
          <w:bCs/>
          <w:sz w:val="18"/>
          <w:szCs w:val="18"/>
        </w:rPr>
        <w:t>Arica y Parinacota</w:t>
      </w:r>
      <w:r w:rsidRPr="00E02FA6">
        <w:rPr>
          <w:rFonts w:cstheme="minorHAnsi"/>
          <w:bCs/>
          <w:sz w:val="18"/>
          <w:szCs w:val="18"/>
        </w:rPr>
        <w:t xml:space="preserve"> hasta el nivel de Jefe de Departamento inclusive.</w:t>
      </w:r>
    </w:p>
    <w:p w:rsidR="00C2664C" w:rsidRPr="00E02FA6" w:rsidRDefault="00C2664C" w:rsidP="00C2664C">
      <w:pPr>
        <w:spacing w:after="0" w:line="240" w:lineRule="auto"/>
        <w:ind w:left="567"/>
        <w:jc w:val="both"/>
        <w:rPr>
          <w:rFonts w:cstheme="minorHAnsi"/>
          <w:bCs/>
          <w:sz w:val="18"/>
          <w:szCs w:val="18"/>
        </w:rPr>
      </w:pPr>
    </w:p>
    <w:p w:rsidR="00C2664C" w:rsidRPr="00E02FA6" w:rsidRDefault="00C2664C" w:rsidP="00C2664C">
      <w:pPr>
        <w:numPr>
          <w:ilvl w:val="0"/>
          <w:numId w:val="1"/>
        </w:numPr>
        <w:spacing w:after="0" w:line="240" w:lineRule="auto"/>
        <w:ind w:left="567"/>
        <w:jc w:val="both"/>
        <w:rPr>
          <w:rFonts w:cstheme="minorHAnsi"/>
          <w:bCs/>
          <w:sz w:val="18"/>
          <w:szCs w:val="18"/>
        </w:rPr>
      </w:pPr>
      <w:r w:rsidRPr="00E02FA6">
        <w:rPr>
          <w:rFonts w:cstheme="minorHAnsi"/>
          <w:bCs/>
          <w:sz w:val="18"/>
          <w:szCs w:val="18"/>
        </w:rPr>
        <w:t>Estar condenado por crimen o simple delito.</w:t>
      </w:r>
    </w:p>
    <w:p w:rsidR="00C2664C" w:rsidRPr="00E02FA6" w:rsidRDefault="00C2664C" w:rsidP="00C2664C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C2664C" w:rsidRPr="00E02FA6" w:rsidRDefault="00C2664C" w:rsidP="00C2664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E02FA6">
        <w:rPr>
          <w:rFonts w:cstheme="minorHAnsi"/>
          <w:sz w:val="18"/>
          <w:szCs w:val="18"/>
        </w:rPr>
        <w:t>Emito la presente declaración jurada simple en cumplimiento con lo señalado en el artículo 5</w:t>
      </w:r>
      <w:r>
        <w:rPr>
          <w:rFonts w:cstheme="minorHAnsi"/>
          <w:sz w:val="18"/>
          <w:szCs w:val="18"/>
        </w:rPr>
        <w:t>4</w:t>
      </w:r>
      <w:r w:rsidRPr="00E02FA6">
        <w:rPr>
          <w:rFonts w:cstheme="minorHAnsi"/>
          <w:sz w:val="18"/>
          <w:szCs w:val="18"/>
        </w:rPr>
        <w:t>° del D.F.L. N° 1/19.653 del Ministerio Secretaría General de la Presidencia, que fijó el texto refundido, coordinado y sistematizado de la Ley antes citada.</w:t>
      </w:r>
    </w:p>
    <w:p w:rsidR="00C2664C" w:rsidRPr="00E02FA6" w:rsidRDefault="00C2664C" w:rsidP="00C2664C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C2664C" w:rsidRDefault="00C2664C" w:rsidP="00C2664C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C2664C" w:rsidRDefault="00C2664C" w:rsidP="00C2664C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C2664C" w:rsidRDefault="00C2664C" w:rsidP="00C2664C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C2664C" w:rsidRPr="00E02FA6" w:rsidRDefault="00C2664C" w:rsidP="00C2664C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C2664C" w:rsidRPr="00E02FA6" w:rsidRDefault="00C2664C" w:rsidP="00C2664C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C2664C" w:rsidRPr="00E02FA6" w:rsidRDefault="00C2664C" w:rsidP="00C2664C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E02FA6">
        <w:rPr>
          <w:rFonts w:cstheme="minorHAnsi"/>
          <w:sz w:val="18"/>
          <w:szCs w:val="18"/>
        </w:rPr>
        <w:t>________________________________________</w:t>
      </w:r>
    </w:p>
    <w:p w:rsidR="00C2664C" w:rsidRDefault="00C2664C" w:rsidP="00C2664C">
      <w:pPr>
        <w:spacing w:after="0"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FIRMA</w:t>
      </w:r>
    </w:p>
    <w:p w:rsidR="00C2664C" w:rsidRPr="00E02FA6" w:rsidRDefault="00C2664C" w:rsidP="00C2664C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C2664C" w:rsidRPr="00E02FA6" w:rsidRDefault="00C2664C" w:rsidP="00C2664C">
      <w:pPr>
        <w:spacing w:after="0" w:line="240" w:lineRule="auto"/>
        <w:rPr>
          <w:rFonts w:cstheme="minorHAnsi"/>
          <w:sz w:val="18"/>
          <w:szCs w:val="18"/>
        </w:rPr>
      </w:pPr>
    </w:p>
    <w:p w:rsidR="00C2664C" w:rsidRDefault="00C2664C" w:rsidP="00C2664C">
      <w:pPr>
        <w:spacing w:after="0" w:line="240" w:lineRule="auto"/>
        <w:rPr>
          <w:rFonts w:cstheme="minorHAnsi"/>
          <w:sz w:val="18"/>
          <w:szCs w:val="18"/>
        </w:rPr>
      </w:pPr>
    </w:p>
    <w:p w:rsidR="00C2664C" w:rsidRDefault="00C2664C" w:rsidP="00C2664C">
      <w:pPr>
        <w:spacing w:after="0" w:line="240" w:lineRule="auto"/>
        <w:rPr>
          <w:rFonts w:cstheme="minorHAnsi"/>
          <w:sz w:val="18"/>
          <w:szCs w:val="18"/>
        </w:rPr>
      </w:pPr>
    </w:p>
    <w:p w:rsidR="00C2664C" w:rsidRPr="00E02FA6" w:rsidRDefault="00C2664C" w:rsidP="00C2664C">
      <w:pPr>
        <w:spacing w:after="0" w:line="240" w:lineRule="auto"/>
        <w:rPr>
          <w:rFonts w:cstheme="minorHAnsi"/>
          <w:sz w:val="18"/>
          <w:szCs w:val="18"/>
        </w:rPr>
      </w:pPr>
    </w:p>
    <w:p w:rsidR="00C2664C" w:rsidRPr="00E02FA6" w:rsidRDefault="00C2664C" w:rsidP="00C2664C">
      <w:pPr>
        <w:pStyle w:val="Ttulo9"/>
        <w:jc w:val="both"/>
        <w:rPr>
          <w:rFonts w:asciiTheme="minorHAnsi" w:hAnsiTheme="minorHAnsi" w:cstheme="minorHAnsi"/>
          <w:b w:val="0"/>
          <w:noProof/>
          <w:sz w:val="18"/>
          <w:szCs w:val="18"/>
        </w:rPr>
      </w:pPr>
      <w:r w:rsidRPr="00E02FA6">
        <w:rPr>
          <w:rFonts w:asciiTheme="minorHAnsi" w:hAnsiTheme="minorHAnsi" w:cstheme="minorHAnsi"/>
          <w:b w:val="0"/>
          <w:sz w:val="18"/>
          <w:szCs w:val="18"/>
        </w:rPr>
        <w:t>Fecha: __________________________.</w:t>
      </w:r>
    </w:p>
    <w:tbl>
      <w:tblPr>
        <w:tblW w:w="793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2"/>
        <w:gridCol w:w="6686"/>
      </w:tblGrid>
      <w:tr w:rsidR="00C2664C" w:rsidRPr="005A2D69" w:rsidTr="00601A07">
        <w:trPr>
          <w:trHeight w:val="641"/>
          <w:jc w:val="center"/>
        </w:trPr>
        <w:tc>
          <w:tcPr>
            <w:tcW w:w="1252" w:type="dxa"/>
          </w:tcPr>
          <w:p w:rsidR="00C2664C" w:rsidRPr="005A2D69" w:rsidRDefault="00C2664C" w:rsidP="00601A07">
            <w:pPr>
              <w:pStyle w:val="Textopredeterminado"/>
              <w:autoSpaceDE/>
              <w:autoSpaceDN/>
              <w:adjustRightInd/>
              <w:contextualSpacing/>
              <w:jc w:val="center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</w:p>
        </w:tc>
        <w:tc>
          <w:tcPr>
            <w:tcW w:w="6686" w:type="dxa"/>
            <w:vAlign w:val="center"/>
          </w:tcPr>
          <w:p w:rsidR="00C2664C" w:rsidRPr="005A2D69" w:rsidRDefault="00C2664C" w:rsidP="00601A07">
            <w:pPr>
              <w:spacing w:after="0" w:line="240" w:lineRule="auto"/>
              <w:contextualSpacing/>
              <w:rPr>
                <w:rFonts w:cstheme="minorHAnsi"/>
                <w:b/>
                <w:bCs/>
                <w:i/>
                <w:iCs/>
                <w:sz w:val="12"/>
                <w:szCs w:val="12"/>
              </w:rPr>
            </w:pPr>
          </w:p>
        </w:tc>
      </w:tr>
    </w:tbl>
    <w:p w:rsidR="00C2664C" w:rsidRPr="00FE05EC" w:rsidRDefault="00C2664C" w:rsidP="00C2664C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:rsidR="00720747" w:rsidRDefault="00720747"/>
    <w:sectPr w:rsidR="007207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90045"/>
    <w:multiLevelType w:val="hybridMultilevel"/>
    <w:tmpl w:val="FC281F96"/>
    <w:lvl w:ilvl="0" w:tplc="A33A9150">
      <w:start w:val="1"/>
      <w:numFmt w:val="lowerRoman"/>
      <w:lvlText w:val="%1."/>
      <w:lvlJc w:val="righ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4C"/>
    <w:rsid w:val="00720747"/>
    <w:rsid w:val="00C2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CD9AEA6-4EBA-4E6E-A6A1-AA49C221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64C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C2664C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caps/>
      <w:color w:val="000080"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C2664C"/>
    <w:pPr>
      <w:keepNext/>
      <w:spacing w:after="0" w:line="240" w:lineRule="auto"/>
      <w:jc w:val="center"/>
      <w:outlineLvl w:val="8"/>
    </w:pPr>
    <w:rPr>
      <w:rFonts w:ascii="Garamond" w:eastAsia="Times New Roman" w:hAnsi="Garamond" w:cs="Tahoma"/>
      <w:b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2664C"/>
    <w:rPr>
      <w:rFonts w:ascii="Garamond" w:eastAsia="Times New Roman" w:hAnsi="Garamond" w:cs="Times New Roman"/>
      <w:b/>
      <w:caps/>
      <w:color w:val="000080"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C2664C"/>
    <w:rPr>
      <w:rFonts w:ascii="Garamond" w:eastAsia="Times New Roman" w:hAnsi="Garamond" w:cs="Tahoma"/>
      <w:b/>
      <w:lang w:eastAsia="es-ES"/>
    </w:rPr>
  </w:style>
  <w:style w:type="paragraph" w:customStyle="1" w:styleId="Textopredeterminado">
    <w:name w:val="Texto predeterminado"/>
    <w:basedOn w:val="Normal"/>
    <w:rsid w:val="00C266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gore167</dc:creator>
  <cp:keywords/>
  <dc:description/>
  <cp:lastModifiedBy>gore167</cp:lastModifiedBy>
  <cp:revision>1</cp:revision>
  <dcterms:created xsi:type="dcterms:W3CDTF">2016-09-01T14:24:00Z</dcterms:created>
  <dcterms:modified xsi:type="dcterms:W3CDTF">2016-09-01T14:24:00Z</dcterms:modified>
</cp:coreProperties>
</file>